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662" w:rsidRDefault="00613D12">
      <w:pPr>
        <w:spacing w:after="0"/>
        <w:ind w:right="96"/>
        <w:jc w:val="center"/>
      </w:pPr>
      <w:r>
        <w:rPr>
          <w:rFonts w:ascii="Times New Roman" w:eastAsia="Times New Roman" w:hAnsi="Times New Roman" w:cs="Times New Roman"/>
          <w:sz w:val="32"/>
        </w:rPr>
        <w:t>РОССИЙСКАЯ ФЕДЕРАЦИЯ</w:t>
      </w:r>
    </w:p>
    <w:p w:rsidR="00A12662" w:rsidRDefault="00613D12">
      <w:pPr>
        <w:spacing w:after="3" w:line="265" w:lineRule="auto"/>
        <w:ind w:left="15" w:right="946" w:hanging="10"/>
        <w:jc w:val="center"/>
      </w:pPr>
      <w:r>
        <w:rPr>
          <w:noProof/>
        </w:rPr>
        <w:drawing>
          <wp:inline distT="0" distB="0" distL="0" distR="0">
            <wp:extent cx="131066" cy="21336"/>
            <wp:effectExtent l="0" t="0" r="0" b="0"/>
            <wp:docPr id="29047" name="Picture 290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47" name="Picture 2904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066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Московская область</w:t>
      </w:r>
    </w:p>
    <w:p w:rsidR="00A12662" w:rsidRDefault="00613D12">
      <w:pPr>
        <w:spacing w:after="3" w:line="265" w:lineRule="auto"/>
        <w:ind w:left="15" w:right="70" w:hanging="10"/>
        <w:jc w:val="center"/>
      </w:pPr>
      <w:r>
        <w:rPr>
          <w:rFonts w:ascii="Times New Roman" w:eastAsia="Times New Roman" w:hAnsi="Times New Roman" w:cs="Times New Roman"/>
          <w:sz w:val="24"/>
        </w:rPr>
        <w:t>Филиал Государственного бюджетного образовательного учреждения высшего образования Московской области «Университет «Дубна»</w:t>
      </w:r>
    </w:p>
    <w:p w:rsidR="00A12662" w:rsidRDefault="00613D12">
      <w:pPr>
        <w:spacing w:after="232"/>
        <w:ind w:left="10" w:right="82" w:hanging="10"/>
        <w:jc w:val="center"/>
      </w:pPr>
      <w:r>
        <w:rPr>
          <w:rFonts w:ascii="Times New Roman" w:eastAsia="Times New Roman" w:hAnsi="Times New Roman" w:cs="Times New Roman"/>
          <w:sz w:val="26"/>
        </w:rPr>
        <w:t>Лыткаринский промышленно-гуманитарный колледж</w:t>
      </w:r>
    </w:p>
    <w:p w:rsidR="00A12662" w:rsidRDefault="00613D12">
      <w:pPr>
        <w:spacing w:after="646" w:line="265" w:lineRule="auto"/>
        <w:ind w:left="15" w:hanging="10"/>
        <w:jc w:val="center"/>
      </w:pPr>
      <w:r>
        <w:rPr>
          <w:noProof/>
        </w:rPr>
        <w:drawing>
          <wp:inline distT="0" distB="0" distL="0" distR="0">
            <wp:extent cx="42673" cy="42673"/>
            <wp:effectExtent l="0" t="0" r="0" b="0"/>
            <wp:docPr id="29049" name="Picture 290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49" name="Picture 2904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73" cy="4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ПРИКАЗ</w:t>
      </w:r>
      <w:r>
        <w:rPr>
          <w:noProof/>
        </w:rPr>
        <w:drawing>
          <wp:inline distT="0" distB="0" distL="0" distR="0">
            <wp:extent cx="12192" cy="45721"/>
            <wp:effectExtent l="0" t="0" r="0" b="0"/>
            <wp:docPr id="29051" name="Picture 290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51" name="Picture 2905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45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662" w:rsidRDefault="004A27B1">
      <w:pPr>
        <w:tabs>
          <w:tab w:val="center" w:pos="7978"/>
        </w:tabs>
        <w:spacing w:after="1" w:line="293" w:lineRule="auto"/>
      </w:pPr>
      <w:r>
        <w:rPr>
          <w:rFonts w:ascii="Times New Roman" w:eastAsia="Times New Roman" w:hAnsi="Times New Roman" w:cs="Times New Roman"/>
          <w:sz w:val="24"/>
        </w:rPr>
        <w:t>«23» июня 2021 г.</w:t>
      </w:r>
      <w:r>
        <w:rPr>
          <w:rFonts w:ascii="Times New Roman" w:eastAsia="Times New Roman" w:hAnsi="Times New Roman" w:cs="Times New Roman"/>
          <w:sz w:val="24"/>
        </w:rPr>
        <w:tab/>
        <w:t>351</w:t>
      </w:r>
    </w:p>
    <w:p w:rsidR="00A12662" w:rsidRDefault="00613D12">
      <w:pPr>
        <w:spacing w:after="516" w:line="293" w:lineRule="auto"/>
        <w:ind w:left="91" w:right="2261" w:hanging="5"/>
        <w:jc w:val="both"/>
      </w:pPr>
      <w:r>
        <w:rPr>
          <w:rFonts w:ascii="Times New Roman" w:eastAsia="Times New Roman" w:hAnsi="Times New Roman" w:cs="Times New Roman"/>
          <w:sz w:val="24"/>
        </w:rPr>
        <w:t>О дополнительных мерах по предотвращению распространения новой коронавирусной инфекции (COVID-2019)</w:t>
      </w:r>
    </w:p>
    <w:p w:rsidR="00A12662" w:rsidRDefault="00613D12">
      <w:pPr>
        <w:spacing w:after="285" w:line="293" w:lineRule="auto"/>
        <w:ind w:left="86" w:right="43" w:firstLine="691"/>
        <w:jc w:val="both"/>
      </w:pPr>
      <w:r>
        <w:rPr>
          <w:rFonts w:ascii="Times New Roman" w:eastAsia="Times New Roman" w:hAnsi="Times New Roman" w:cs="Times New Roman"/>
          <w:sz w:val="24"/>
        </w:rPr>
        <w:t>На основании приказа № 399 от 18.06.2021 г. Университета «Дубна», в целях предотвращения распространения новой коронавирусной инфекции (COVID-2019) в филиал</w:t>
      </w:r>
      <w:r>
        <w:rPr>
          <w:rFonts w:ascii="Times New Roman" w:eastAsia="Times New Roman" w:hAnsi="Times New Roman" w:cs="Times New Roman"/>
          <w:sz w:val="24"/>
        </w:rPr>
        <w:t>е «Университета «Дубна» и реализации постановления Губернатора Московской области от 13.06.2021г. № 17$-ПГ, от 16.06.2021г. № 184-ПГ «О дополнительных мерах по предотвращению распространения новой коронавирусной инфекции (COVID-2019) на территории Московск</w:t>
      </w:r>
      <w:r>
        <w:rPr>
          <w:rFonts w:ascii="Times New Roman" w:eastAsia="Times New Roman" w:hAnsi="Times New Roman" w:cs="Times New Roman"/>
          <w:sz w:val="24"/>
        </w:rPr>
        <w:t>ой области», Постановления главного государственного санитарного врача по Московской области от 16.06.2021 года № З «О проведении профилактических прививок отдельным группам граждан по эпидемическим показаниям»</w:t>
      </w:r>
    </w:p>
    <w:p w:rsidR="00A12662" w:rsidRDefault="00613D12">
      <w:pPr>
        <w:spacing w:after="232"/>
        <w:ind w:left="10" w:right="5" w:hanging="10"/>
        <w:jc w:val="center"/>
      </w:pPr>
      <w:r>
        <w:rPr>
          <w:rFonts w:ascii="Times New Roman" w:eastAsia="Times New Roman" w:hAnsi="Times New Roman" w:cs="Times New Roman"/>
          <w:sz w:val="26"/>
        </w:rPr>
        <w:t>ПРИКАЗЫВАЮ:</w:t>
      </w:r>
    </w:p>
    <w:p w:rsidR="00A12662" w:rsidRDefault="00613D12">
      <w:pPr>
        <w:spacing w:after="30" w:line="293" w:lineRule="auto"/>
        <w:ind w:left="86" w:right="629" w:firstLine="268"/>
        <w:jc w:val="both"/>
      </w:pPr>
      <w:r>
        <w:rPr>
          <w:rFonts w:ascii="Times New Roman" w:eastAsia="Times New Roman" w:hAnsi="Times New Roman" w:cs="Times New Roman"/>
          <w:sz w:val="24"/>
        </w:rPr>
        <w:t>1 Сотрудникам филиала Лыткарино «Университета «Дубна» при нахождении в учебных корпусах университета, общежитии использовать средства индивидуальной защиты органов дыхания (маски, респираторы)</w:t>
      </w:r>
      <w:r>
        <w:rPr>
          <w:noProof/>
        </w:rPr>
        <w:drawing>
          <wp:inline distT="0" distB="0" distL="0" distR="0">
            <wp:extent cx="15240" cy="15240"/>
            <wp:effectExtent l="0" t="0" r="0" b="0"/>
            <wp:docPr id="1769" name="Picture 17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9" name="Picture 176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662" w:rsidRDefault="00613D12">
      <w:pPr>
        <w:spacing w:after="1" w:line="293" w:lineRule="auto"/>
        <w:ind w:left="86" w:right="43" w:firstLine="268"/>
        <w:jc w:val="both"/>
      </w:pPr>
      <w:r>
        <w:rPr>
          <w:rFonts w:ascii="Times New Roman" w:eastAsia="Times New Roman" w:hAnsi="Times New Roman" w:cs="Times New Roman"/>
          <w:sz w:val="24"/>
        </w:rPr>
        <w:t>2. Руководителям всех структурных подразделений филиала Лыткар</w:t>
      </w:r>
      <w:r>
        <w:rPr>
          <w:rFonts w:ascii="Times New Roman" w:eastAsia="Times New Roman" w:hAnsi="Times New Roman" w:cs="Times New Roman"/>
          <w:sz w:val="24"/>
        </w:rPr>
        <w:t>ино «Университета «Дубна»:</w:t>
      </w:r>
      <w:r>
        <w:rPr>
          <w:noProof/>
        </w:rPr>
        <w:drawing>
          <wp:inline distT="0" distB="0" distL="0" distR="0">
            <wp:extent cx="39625" cy="137163"/>
            <wp:effectExtent l="0" t="0" r="0" b="0"/>
            <wp:docPr id="29053" name="Picture 290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53" name="Picture 2905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625" cy="137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662" w:rsidRDefault="00613D12">
      <w:pPr>
        <w:spacing w:after="1" w:line="293" w:lineRule="auto"/>
        <w:ind w:left="86" w:right="192" w:firstLine="268"/>
        <w:jc w:val="both"/>
      </w:pPr>
      <w:r>
        <w:rPr>
          <w:noProof/>
        </w:rPr>
        <w:drawing>
          <wp:inline distT="0" distB="0" distL="0" distR="0">
            <wp:extent cx="82297" cy="15241"/>
            <wp:effectExtent l="0" t="0" r="0" b="0"/>
            <wp:docPr id="1777" name="Picture 17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7" name="Picture 177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2297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организовать разъяснительную работу с подчиненными сотрудниками о необходимости проведении профилактических прививок в связи с Постановлением главного государственного санитарного врача по Московской области от 16.06.2021 года</w:t>
      </w:r>
    </w:p>
    <w:p w:rsidR="00A12662" w:rsidRDefault="00613D12">
      <w:pPr>
        <w:spacing w:after="16"/>
        <w:ind w:left="4704"/>
      </w:pPr>
      <w:r>
        <w:rPr>
          <w:noProof/>
        </w:rPr>
        <w:drawing>
          <wp:inline distT="0" distB="0" distL="0" distR="0">
            <wp:extent cx="551697" cy="240798"/>
            <wp:effectExtent l="0" t="0" r="0" b="0"/>
            <wp:docPr id="2620" name="Picture 26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0" name="Picture 262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1697" cy="240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662" w:rsidRDefault="00613D12">
      <w:pPr>
        <w:spacing w:after="1" w:line="293" w:lineRule="auto"/>
        <w:ind w:left="86" w:right="43" w:firstLine="268"/>
        <w:jc w:val="both"/>
      </w:pPr>
      <w:r>
        <w:rPr>
          <w:noProof/>
        </w:rPr>
        <w:drawing>
          <wp:inline distT="0" distB="0" distL="0" distR="0">
            <wp:extent cx="79249" cy="15240"/>
            <wp:effectExtent l="0" t="0" r="0" b="0"/>
            <wp:docPr id="1778" name="Picture 17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8" name="Picture 177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9249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в разъяснительной работе использовать Материалы Приложения к данному приказу и другие материалы; </w:t>
      </w:r>
      <w:r>
        <w:rPr>
          <w:noProof/>
        </w:rPr>
        <w:drawing>
          <wp:inline distT="0" distB="0" distL="0" distR="0">
            <wp:extent cx="82297" cy="15241"/>
            <wp:effectExtent l="0" t="0" r="0" b="0"/>
            <wp:docPr id="1779" name="Picture 17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9" name="Picture 177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2297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в срок до 15.07.2021 г. обеспечить проведение всеми сотрудниками подчиненных подразделений профилактических прививок первым компонентом или однокомпонен</w:t>
      </w:r>
      <w:r>
        <w:rPr>
          <w:rFonts w:ascii="Times New Roman" w:eastAsia="Times New Roman" w:hAnsi="Times New Roman" w:cs="Times New Roman"/>
          <w:sz w:val="24"/>
        </w:rPr>
        <w:t>тной вакциной, а в срок до 15.08.2021г. — вторым компонентом вакцины от новой коронавирусной инфекции, прошедшей государственную регистрацию в Российской</w:t>
      </w:r>
    </w:p>
    <w:p w:rsidR="00A12662" w:rsidRDefault="00613D12">
      <w:pPr>
        <w:spacing w:after="0" w:line="301" w:lineRule="auto"/>
        <w:ind w:left="111" w:hanging="5"/>
      </w:pPr>
      <w:r>
        <w:rPr>
          <w:rFonts w:ascii="Times New Roman" w:eastAsia="Times New Roman" w:hAnsi="Times New Roman" w:cs="Times New Roman"/>
          <w:sz w:val="24"/>
        </w:rPr>
        <w:t xml:space="preserve">Федерации; </w:t>
      </w:r>
      <w:r>
        <w:rPr>
          <w:noProof/>
        </w:rPr>
        <w:drawing>
          <wp:inline distT="0" distB="0" distL="0" distR="0">
            <wp:extent cx="82297" cy="18288"/>
            <wp:effectExtent l="0" t="0" r="0" b="0"/>
            <wp:docPr id="1780" name="Picture 1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" name="Picture 178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2297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проведение прививок обеспечить в указанные сроки для всех сотрудников, работающих в филиа</w:t>
      </w:r>
      <w:r>
        <w:rPr>
          <w:rFonts w:ascii="Times New Roman" w:eastAsia="Times New Roman" w:hAnsi="Times New Roman" w:cs="Times New Roman"/>
          <w:sz w:val="24"/>
        </w:rPr>
        <w:t xml:space="preserve">ле Лыткарино «Университета «Дубна» по основному месту работы, работающих по совместительству, работающих на основании договоров ГПХ, не зависимо от того, находится в данный период сотрудник в отпуске или нет; от проведения </w:t>
      </w:r>
      <w:r>
        <w:rPr>
          <w:rFonts w:ascii="Times New Roman" w:eastAsia="Times New Roman" w:hAnsi="Times New Roman" w:cs="Times New Roman"/>
          <w:sz w:val="24"/>
        </w:rPr>
        <w:lastRenderedPageBreak/>
        <w:t>прививок освобождаются сотрудники</w:t>
      </w:r>
      <w:r>
        <w:rPr>
          <w:rFonts w:ascii="Times New Roman" w:eastAsia="Times New Roman" w:hAnsi="Times New Roman" w:cs="Times New Roman"/>
          <w:sz w:val="24"/>
        </w:rPr>
        <w:t>; имеющие медицинские противопоказания, подтверждённые справками или сертификатами медицинских учреждений;</w:t>
      </w:r>
    </w:p>
    <w:p w:rsidR="00A12662" w:rsidRDefault="00613D12">
      <w:pPr>
        <w:spacing w:after="5" w:line="269" w:lineRule="auto"/>
        <w:ind w:left="62" w:right="163" w:firstLine="278"/>
        <w:jc w:val="both"/>
      </w:pPr>
      <w:r>
        <w:rPr>
          <w:noProof/>
        </w:rPr>
        <w:drawing>
          <wp:inline distT="0" distB="0" distL="0" distR="0">
            <wp:extent cx="124970" cy="21337"/>
            <wp:effectExtent l="0" t="0" r="0" b="0"/>
            <wp:docPr id="29062" name="Picture 290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62" name="Picture 2906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4970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еженедельно на даты 18.06.21, 23.06.21, 30.06.21, 07.07.21, 14.07.21, 21.07.21, 28.07.21, 04.08.21, 11.08.21 представлять отчет о ходе вакцинации со</w:t>
      </w:r>
      <w:r>
        <w:rPr>
          <w:rFonts w:ascii="Times New Roman" w:eastAsia="Times New Roman" w:hAnsi="Times New Roman" w:cs="Times New Roman"/>
          <w:sz w:val="24"/>
        </w:rPr>
        <w:t>трудников (по форме в Приложении 2 к настоящему приказу) начальнику отдела кадров Карандашовой Н.М.</w:t>
      </w:r>
      <w:r>
        <w:rPr>
          <w:noProof/>
        </w:rPr>
        <w:drawing>
          <wp:inline distT="0" distB="0" distL="0" distR="0">
            <wp:extent cx="24385" cy="100586"/>
            <wp:effectExtent l="0" t="0" r="0" b="0"/>
            <wp:docPr id="29064" name="Picture 290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64" name="Picture 2906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385" cy="10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662" w:rsidRDefault="00613D12">
      <w:pPr>
        <w:spacing w:after="34" w:line="269" w:lineRule="auto"/>
        <w:ind w:left="62" w:right="71" w:firstLine="274"/>
        <w:jc w:val="both"/>
      </w:pPr>
      <w:r>
        <w:rPr>
          <w:noProof/>
        </w:rPr>
        <w:drawing>
          <wp:inline distT="0" distB="0" distL="0" distR="0">
            <wp:extent cx="82297" cy="27433"/>
            <wp:effectExtent l="0" t="0" r="0" b="0"/>
            <wp:docPr id="29066" name="Picture 290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66" name="Picture 2906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2297" cy="27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представить 15.07.21 и 15.08.21 списки сотрудников, не прошедших вакцинацию и не имеющих освобождения от вакцинации по медицинским противопоказаниям.</w:t>
      </w:r>
    </w:p>
    <w:p w:rsidR="00A12662" w:rsidRDefault="00613D12">
      <w:pPr>
        <w:spacing w:after="5" w:line="269" w:lineRule="auto"/>
        <w:ind w:left="62" w:right="71" w:firstLine="278"/>
        <w:jc w:val="both"/>
      </w:pPr>
      <w:r>
        <w:rPr>
          <w:rFonts w:ascii="Times New Roman" w:eastAsia="Times New Roman" w:hAnsi="Times New Roman" w:cs="Times New Roman"/>
          <w:sz w:val="24"/>
        </w:rPr>
        <w:t>з. К</w:t>
      </w:r>
      <w:r>
        <w:rPr>
          <w:rFonts w:ascii="Times New Roman" w:eastAsia="Times New Roman" w:hAnsi="Times New Roman" w:cs="Times New Roman"/>
          <w:sz w:val="24"/>
        </w:rPr>
        <w:t xml:space="preserve">оменданту Репниковой Е.В. установить для сотрудников и студентов, проживающих в общежитии филиала Лыткарино «Университета «Дубна», что с 02.07.2021г. заселение в общежитие на летнйй период времени (для прохождения практики, в связи с работОй или по другим </w:t>
      </w:r>
      <w:r>
        <w:rPr>
          <w:rFonts w:ascii="Times New Roman" w:eastAsia="Times New Roman" w:hAnsi="Times New Roman" w:cs="Times New Roman"/>
          <w:sz w:val="24"/>
        </w:rPr>
        <w:t>причинам) будет проводиться при условии предъявления справки или сертификата, выданных медицинским учреждением или документа с портала «Госуслуг» с QR кодом, подтверждающими проведение вакцинации (за исключением случаев, когда поселяющийся имеет медицински</w:t>
      </w:r>
      <w:r>
        <w:rPr>
          <w:rFonts w:ascii="Times New Roman" w:eastAsia="Times New Roman" w:hAnsi="Times New Roman" w:cs="Times New Roman"/>
          <w:sz w:val="24"/>
        </w:rPr>
        <w:t>е противопоказания или является несовершеннолетним)</w:t>
      </w:r>
      <w:r>
        <w:rPr>
          <w:noProof/>
        </w:rPr>
        <w:drawing>
          <wp:inline distT="0" distB="0" distL="0" distR="0">
            <wp:extent cx="15240" cy="15241"/>
            <wp:effectExtent l="0" t="0" r="0" b="0"/>
            <wp:docPr id="4922" name="Picture 49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2" name="Picture 492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662" w:rsidRPr="004A27B1" w:rsidRDefault="00613D12">
      <w:pPr>
        <w:numPr>
          <w:ilvl w:val="0"/>
          <w:numId w:val="1"/>
        </w:numPr>
        <w:spacing w:after="5" w:line="269" w:lineRule="auto"/>
        <w:ind w:right="71" w:firstLine="278"/>
        <w:jc w:val="both"/>
        <w:rPr>
          <w:b/>
        </w:rPr>
      </w:pPr>
      <w:r w:rsidRPr="004A27B1">
        <w:rPr>
          <w:rFonts w:ascii="Times New Roman" w:eastAsia="Times New Roman" w:hAnsi="Times New Roman" w:cs="Times New Roman"/>
          <w:b/>
          <w:sz w:val="24"/>
        </w:rPr>
        <w:t xml:space="preserve">Для студентов заселение в общежитие филиала Лыткарино на период обучения в 2021-2022 году будет проводиться при условии предъявления справки, или сертификата, выданных медицинским учреждением, или документа с портала «Госуслуг» с QR кодом, подтверждающими </w:t>
      </w:r>
      <w:r w:rsidRPr="004A27B1">
        <w:rPr>
          <w:rFonts w:ascii="Times New Roman" w:eastAsia="Times New Roman" w:hAnsi="Times New Roman" w:cs="Times New Roman"/>
          <w:b/>
          <w:sz w:val="24"/>
        </w:rPr>
        <w:t>проведение вакцинации (за исключением случаев, когда поселяющийся имеет медицинские противопоказания или является несовершеннолетним)</w:t>
      </w:r>
      <w:r w:rsidRPr="004A27B1">
        <w:rPr>
          <w:b/>
          <w:noProof/>
        </w:rPr>
        <w:drawing>
          <wp:inline distT="0" distB="0" distL="0" distR="0">
            <wp:extent cx="12192" cy="15241"/>
            <wp:effectExtent l="0" t="0" r="0" b="0"/>
            <wp:docPr id="4923" name="Picture 49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3" name="Picture 492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662" w:rsidRDefault="00613D12">
      <w:pPr>
        <w:numPr>
          <w:ilvl w:val="0"/>
          <w:numId w:val="1"/>
        </w:numPr>
        <w:spacing w:after="5" w:line="269" w:lineRule="auto"/>
        <w:ind w:right="71" w:firstLine="278"/>
        <w:jc w:val="both"/>
      </w:pPr>
      <w:r>
        <w:rPr>
          <w:rFonts w:ascii="Times New Roman" w:eastAsia="Times New Roman" w:hAnsi="Times New Roman" w:cs="Times New Roman"/>
          <w:sz w:val="24"/>
        </w:rPr>
        <w:t>Зам. директора по развитию Целигоровой Е.А. организовать размещение на сайте колледжа, в социальных сетях материалов о не</w:t>
      </w:r>
      <w:r>
        <w:rPr>
          <w:rFonts w:ascii="Times New Roman" w:eastAsia="Times New Roman" w:hAnsi="Times New Roman" w:cs="Times New Roman"/>
          <w:sz w:val="24"/>
        </w:rPr>
        <w:t>обходимости участия в вакцинации, соблюдения санитарно-противоэпидемиологических мер в повседневной жизни.</w:t>
      </w:r>
    </w:p>
    <w:p w:rsidR="00A12662" w:rsidRDefault="00613D12">
      <w:pPr>
        <w:numPr>
          <w:ilvl w:val="0"/>
          <w:numId w:val="1"/>
        </w:numPr>
        <w:spacing w:after="5" w:line="283" w:lineRule="auto"/>
        <w:ind w:right="71" w:firstLine="278"/>
        <w:jc w:val="both"/>
      </w:pPr>
      <w:r>
        <w:rPr>
          <w:rFonts w:ascii="Times New Roman" w:eastAsia="Times New Roman" w:hAnsi="Times New Roman" w:cs="Times New Roman"/>
          <w:sz w:val="24"/>
        </w:rPr>
        <w:t>Зам. директора по безопасности Ульянову АО. не допускать на рабочее место и (или) территорию филиала Лыткарино работников и обучающихся, не использую</w:t>
      </w:r>
      <w:r>
        <w:rPr>
          <w:rFonts w:ascii="Times New Roman" w:eastAsia="Times New Roman" w:hAnsi="Times New Roman" w:cs="Times New Roman"/>
          <w:sz w:val="24"/>
        </w:rPr>
        <w:t>щих средства индивидуальной защиты органов дыхания (маски, респираторы).</w:t>
      </w:r>
    </w:p>
    <w:p w:rsidR="00A12662" w:rsidRDefault="00613D12">
      <w:pPr>
        <w:numPr>
          <w:ilvl w:val="0"/>
          <w:numId w:val="1"/>
        </w:numPr>
        <w:spacing w:after="5" w:line="269" w:lineRule="auto"/>
        <w:ind w:right="71" w:firstLine="278"/>
        <w:jc w:val="both"/>
      </w:pPr>
      <w:r>
        <w:rPr>
          <w:rFonts w:ascii="Times New Roman" w:eastAsia="Times New Roman" w:hAnsi="Times New Roman" w:cs="Times New Roman"/>
          <w:sz w:val="24"/>
        </w:rPr>
        <w:t>Коменданту Репниковой ЕВ.</w:t>
      </w:r>
      <w:r>
        <w:rPr>
          <w:noProof/>
        </w:rPr>
        <w:drawing>
          <wp:inline distT="0" distB="0" distL="0" distR="0">
            <wp:extent cx="374910" cy="76202"/>
            <wp:effectExtent l="0" t="0" r="0" b="0"/>
            <wp:docPr id="29068" name="Picture 290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68" name="Picture 2906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74910" cy="76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2662" w:rsidRDefault="00613D12">
      <w:pPr>
        <w:spacing w:after="5" w:line="283" w:lineRule="auto"/>
        <w:ind w:left="67" w:right="134" w:firstLine="268"/>
      </w:pPr>
      <w:r>
        <w:rPr>
          <w:noProof/>
        </w:rPr>
        <w:drawing>
          <wp:inline distT="0" distB="0" distL="0" distR="0">
            <wp:extent cx="82297" cy="21336"/>
            <wp:effectExtent l="0" t="0" r="0" b="0"/>
            <wp:docPr id="4931" name="Picture 49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1" name="Picture 493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2297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обеспечить проведение профилактической дезинфекции общежития, в котором проживают заболевшие студенты, а также обучающиеся, переведенные на изоляцию. </w:t>
      </w:r>
      <w:r>
        <w:rPr>
          <w:noProof/>
        </w:rPr>
        <w:drawing>
          <wp:inline distT="0" distB="0" distL="0" distR="0">
            <wp:extent cx="82297" cy="21336"/>
            <wp:effectExtent l="0" t="0" r="0" b="0"/>
            <wp:docPr id="4932" name="Picture 4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2" name="Picture 493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2297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ор</w:t>
      </w:r>
      <w:r>
        <w:rPr>
          <w:rFonts w:ascii="Times New Roman" w:eastAsia="Times New Roman" w:hAnsi="Times New Roman" w:cs="Times New Roman"/>
          <w:sz w:val="24"/>
        </w:rPr>
        <w:t xml:space="preserve">ганизовать в общежитии соблюдение дистанции между студентами 1,5м• </w:t>
      </w:r>
      <w:r>
        <w:rPr>
          <w:noProof/>
        </w:rPr>
        <w:drawing>
          <wp:inline distT="0" distB="0" distL="0" distR="0">
            <wp:extent cx="3049" cy="18289"/>
            <wp:effectExtent l="0" t="0" r="0" b="0"/>
            <wp:docPr id="4933" name="Picture 49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3" name="Picture 4933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249" cy="21336"/>
            <wp:effectExtent l="0" t="0" r="0" b="0"/>
            <wp:docPr id="4934" name="Picture 49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4" name="Picture 4934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9249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предоставлять информацию в соответствующие медицинские учреждения о смене адреса проживания студентов; </w:t>
      </w:r>
      <w:r>
        <w:rPr>
          <w:noProof/>
        </w:rPr>
        <w:drawing>
          <wp:inline distT="0" distB="0" distL="0" distR="0">
            <wp:extent cx="106682" cy="67057"/>
            <wp:effectExtent l="0" t="0" r="0" b="0"/>
            <wp:docPr id="29070" name="Picture 290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70" name="Picture 29070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06682" cy="67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2297" cy="15240"/>
            <wp:effectExtent l="0" t="0" r="0" b="0"/>
            <wp:docPr id="4943" name="Picture 49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3" name="Picture 4943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82297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ограничить доступ посторонних лиц в общенжитие посредством отмены гостевого режи</w:t>
      </w:r>
      <w:r>
        <w:rPr>
          <w:rFonts w:ascii="Times New Roman" w:eastAsia="Times New Roman" w:hAnsi="Times New Roman" w:cs="Times New Roman"/>
          <w:sz w:val="24"/>
        </w:rPr>
        <w:t>ма с 18.06.21 до особых указаний;</w:t>
      </w:r>
    </w:p>
    <w:p w:rsidR="00A12662" w:rsidRDefault="00613D12">
      <w:pPr>
        <w:numPr>
          <w:ilvl w:val="0"/>
          <w:numId w:val="1"/>
        </w:numPr>
        <w:spacing w:after="31" w:line="269" w:lineRule="auto"/>
        <w:ind w:right="71" w:firstLine="27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Начальнику отдела кадров Карандашовой Н.М </w:t>
      </w:r>
      <w:r>
        <w:rPr>
          <w:noProof/>
        </w:rPr>
        <w:drawing>
          <wp:inline distT="0" distB="0" distL="0" distR="0">
            <wp:extent cx="283469" cy="76202"/>
            <wp:effectExtent l="0" t="0" r="0" b="0"/>
            <wp:docPr id="29072" name="Picture 29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72" name="Picture 29072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83469" cy="76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2297" cy="21337"/>
            <wp:effectExtent l="0" t="0" r="0" b="0"/>
            <wp:docPr id="4949" name="Picture 49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9" name="Picture 4949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82297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организовать мониторинг санитарно-эпидемиологической обстановки в филиале</w:t>
      </w:r>
    </w:p>
    <w:p w:rsidR="00A12662" w:rsidRDefault="00613D12">
      <w:pPr>
        <w:spacing w:after="5" w:line="283" w:lineRule="auto"/>
        <w:ind w:left="72" w:right="590" w:hanging="5"/>
      </w:pPr>
      <w:r>
        <w:rPr>
          <w:rFonts w:ascii="Times New Roman" w:eastAsia="Times New Roman" w:hAnsi="Times New Roman" w:cs="Times New Roman"/>
          <w:sz w:val="24"/>
        </w:rPr>
        <w:t xml:space="preserve">Лыткарино; </w:t>
      </w:r>
      <w:r>
        <w:rPr>
          <w:noProof/>
        </w:rPr>
        <w:drawing>
          <wp:inline distT="0" distB="0" distL="0" distR="0">
            <wp:extent cx="82297" cy="18289"/>
            <wp:effectExtent l="0" t="0" r="0" b="0"/>
            <wp:docPr id="4950" name="Picture 49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0" name="Picture 4950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82297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осуществлять сбор актуальной информации по вакцинированным работникам; </w:t>
      </w:r>
      <w:r>
        <w:rPr>
          <w:noProof/>
        </w:rPr>
        <w:drawing>
          <wp:inline distT="0" distB="0" distL="0" distR="0">
            <wp:extent cx="82297" cy="21337"/>
            <wp:effectExtent l="0" t="0" r="0" b="0"/>
            <wp:docPr id="4951" name="Picture 4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1" name="Picture 4951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82297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еженедельно распр</w:t>
      </w:r>
      <w:r>
        <w:rPr>
          <w:rFonts w:ascii="Times New Roman" w:eastAsia="Times New Roman" w:hAnsi="Times New Roman" w:cs="Times New Roman"/>
          <w:sz w:val="24"/>
        </w:rPr>
        <w:t>остранять среди работников филиала Лыткарино информационные материалы о численности заболевших и переведенных в режим изоляции;</w:t>
      </w:r>
    </w:p>
    <w:p w:rsidR="00A12662" w:rsidRDefault="00613D12">
      <w:pPr>
        <w:numPr>
          <w:ilvl w:val="0"/>
          <w:numId w:val="1"/>
        </w:numPr>
        <w:spacing w:after="67" w:line="269" w:lineRule="auto"/>
        <w:ind w:right="71" w:firstLine="278"/>
        <w:jc w:val="both"/>
      </w:pPr>
      <w:r>
        <w:rPr>
          <w:rFonts w:ascii="Times New Roman" w:eastAsia="Times New Roman" w:hAnsi="Times New Roman" w:cs="Times New Roman"/>
          <w:sz w:val="24"/>
        </w:rPr>
        <w:t>Зам. директора по УВР Артамоновой Е.А:</w:t>
      </w:r>
      <w:r>
        <w:rPr>
          <w:noProof/>
        </w:rPr>
        <w:drawing>
          <wp:inline distT="0" distB="0" distL="0" distR="0">
            <wp:extent cx="213363" cy="88394"/>
            <wp:effectExtent l="0" t="0" r="0" b="0"/>
            <wp:docPr id="29074" name="Picture 29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74" name="Picture 29074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13363" cy="88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662" w:rsidRDefault="00613D12">
      <w:pPr>
        <w:spacing w:after="5" w:line="283" w:lineRule="auto"/>
        <w:ind w:left="67" w:right="134" w:firstLine="268"/>
      </w:pPr>
      <w:r>
        <w:rPr>
          <w:noProof/>
        </w:rPr>
        <w:drawing>
          <wp:inline distT="0" distB="0" distL="0" distR="0">
            <wp:extent cx="79249" cy="21337"/>
            <wp:effectExtent l="0" t="0" r="0" b="0"/>
            <wp:docPr id="4969" name="Picture 4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9" name="Picture 4969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79249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осуществлять сбор актуальной информации по вакцинированным учащимся, </w:t>
      </w:r>
      <w:r>
        <w:rPr>
          <w:noProof/>
        </w:rPr>
        <w:drawing>
          <wp:inline distT="0" distB="0" distL="0" distR="0">
            <wp:extent cx="82298" cy="21337"/>
            <wp:effectExtent l="0" t="0" r="0" b="0"/>
            <wp:docPr id="4970" name="Picture 4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0" name="Picture 4970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82298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еженедельно распространять среди учащихся филиала Лыткарино информационные материалы о численности заболевших и переведенных в режим изоляции;</w:t>
      </w:r>
    </w:p>
    <w:p w:rsidR="00A12662" w:rsidRDefault="00613D12">
      <w:pPr>
        <w:numPr>
          <w:ilvl w:val="0"/>
          <w:numId w:val="1"/>
        </w:numPr>
        <w:spacing w:after="40" w:line="269" w:lineRule="auto"/>
        <w:ind w:right="71" w:firstLine="278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Зам. директора по развитию Целигоровой Е.А. к началу учебного года организовать информационную кампанию, направл</w:t>
      </w:r>
      <w:r>
        <w:rPr>
          <w:rFonts w:ascii="Times New Roman" w:eastAsia="Times New Roman" w:hAnsi="Times New Roman" w:cs="Times New Roman"/>
          <w:sz w:val="24"/>
        </w:rPr>
        <w:t>енную на информирование работников и обучающихся о необходимости соблюдения социальной дистанции, ношения масок и выполнения иных санитарно-противоэпидемиологических мер</w:t>
      </w:r>
      <w:r>
        <w:rPr>
          <w:noProof/>
        </w:rPr>
        <w:drawing>
          <wp:inline distT="0" distB="0" distL="0" distR="0">
            <wp:extent cx="15240" cy="18289"/>
            <wp:effectExtent l="0" t="0" r="0" b="0"/>
            <wp:docPr id="6170" name="Picture 6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0" name="Picture 6170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662" w:rsidRDefault="00613D12">
      <w:pPr>
        <w:numPr>
          <w:ilvl w:val="0"/>
          <w:numId w:val="1"/>
        </w:numPr>
        <w:spacing w:after="5" w:line="269" w:lineRule="auto"/>
        <w:ind w:right="71" w:firstLine="278"/>
        <w:jc w:val="both"/>
      </w:pPr>
      <w:r>
        <w:rPr>
          <w:rFonts w:ascii="Times New Roman" w:eastAsia="Times New Roman" w:hAnsi="Times New Roman" w:cs="Times New Roman"/>
          <w:sz w:val="24"/>
        </w:rPr>
        <w:t>Контроль за выполнением настоящего приказа оставляю за собой.</w:t>
      </w:r>
    </w:p>
    <w:p w:rsidR="00A12662" w:rsidRDefault="00613D12">
      <w:pPr>
        <w:spacing w:after="148" w:line="269" w:lineRule="auto"/>
        <w:ind w:left="571" w:right="71"/>
        <w:jc w:val="both"/>
      </w:pPr>
      <w:r>
        <w:rPr>
          <w:rFonts w:ascii="Times New Roman" w:eastAsia="Times New Roman" w:hAnsi="Times New Roman" w:cs="Times New Roman"/>
          <w:sz w:val="24"/>
        </w:rPr>
        <w:t>Директора филиала</w:t>
      </w:r>
      <w:r>
        <w:rPr>
          <w:noProof/>
        </w:rPr>
        <w:drawing>
          <wp:inline distT="0" distB="0" distL="0" distR="0">
            <wp:extent cx="2127540" cy="460259"/>
            <wp:effectExtent l="0" t="0" r="0" b="0"/>
            <wp:docPr id="6519" name="Picture 6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9" name="Picture 6519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127540" cy="460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О.Г. Савельева</w:t>
      </w:r>
    </w:p>
    <w:p w:rsidR="00A12662" w:rsidRDefault="00613D12">
      <w:pPr>
        <w:spacing w:after="0" w:line="235" w:lineRule="auto"/>
        <w:ind w:left="19" w:right="8031" w:hanging="10"/>
        <w:jc w:val="both"/>
      </w:pPr>
      <w:r>
        <w:rPr>
          <w:rFonts w:ascii="Times New Roman" w:eastAsia="Times New Roman" w:hAnsi="Times New Roman" w:cs="Times New Roman"/>
          <w:sz w:val="20"/>
        </w:rPr>
        <w:t>Исполнитель: зав. складом Балакирева ОН.</w:t>
      </w:r>
    </w:p>
    <w:p w:rsidR="00613D12" w:rsidRDefault="00613D12" w:rsidP="004A27B1">
      <w:pPr>
        <w:spacing w:after="99" w:line="235" w:lineRule="auto"/>
        <w:ind w:left="19" w:hanging="10"/>
        <w:jc w:val="both"/>
      </w:pPr>
      <w:r>
        <w:rPr>
          <w:rFonts w:ascii="Times New Roman" w:eastAsia="Times New Roman" w:hAnsi="Times New Roman" w:cs="Times New Roman"/>
          <w:sz w:val="20"/>
        </w:rPr>
        <w:t>8 495 552 71 00</w:t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1011953</wp:posOffset>
            </wp:positionH>
            <wp:positionV relativeFrom="page">
              <wp:posOffset>198125</wp:posOffset>
            </wp:positionV>
            <wp:extent cx="5004901" cy="33529"/>
            <wp:effectExtent l="0" t="0" r="0" b="0"/>
            <wp:wrapTopAndBottom/>
            <wp:docPr id="29090" name="Picture 290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90" name="Picture 29090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004901" cy="33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13D12">
      <w:footnotePr>
        <w:numRestart w:val="eachPage"/>
      </w:footnotePr>
      <w:pgSz w:w="11909" w:h="16834"/>
      <w:pgMar w:top="1367" w:right="806" w:bottom="1369" w:left="16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D12" w:rsidRDefault="00613D12">
      <w:pPr>
        <w:spacing w:after="0" w:line="240" w:lineRule="auto"/>
      </w:pPr>
      <w:r>
        <w:separator/>
      </w:r>
    </w:p>
  </w:endnote>
  <w:endnote w:type="continuationSeparator" w:id="0">
    <w:p w:rsidR="00613D12" w:rsidRDefault="0061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D12" w:rsidRDefault="00613D12">
      <w:pPr>
        <w:spacing w:after="69" w:line="241" w:lineRule="auto"/>
        <w:ind w:left="423" w:right="307" w:hanging="221"/>
        <w:jc w:val="both"/>
      </w:pPr>
      <w:r>
        <w:separator/>
      </w:r>
    </w:p>
  </w:footnote>
  <w:footnote w:type="continuationSeparator" w:id="0">
    <w:p w:rsidR="00613D12" w:rsidRDefault="00613D12">
      <w:pPr>
        <w:spacing w:after="69" w:line="241" w:lineRule="auto"/>
        <w:ind w:left="423" w:right="307" w:hanging="221"/>
        <w:jc w:val="bot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A7CFA"/>
    <w:multiLevelType w:val="hybridMultilevel"/>
    <w:tmpl w:val="880A796A"/>
    <w:lvl w:ilvl="0" w:tplc="3C144F08">
      <w:start w:val="4"/>
      <w:numFmt w:val="decimal"/>
      <w:lvlText w:val="%1."/>
      <w:lvlJc w:val="left"/>
      <w:pPr>
        <w:ind w:left="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7A3808">
      <w:start w:val="1"/>
      <w:numFmt w:val="lowerLetter"/>
      <w:lvlText w:val="%2"/>
      <w:lvlJc w:val="left"/>
      <w:pPr>
        <w:ind w:left="1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661F1C">
      <w:start w:val="1"/>
      <w:numFmt w:val="lowerRoman"/>
      <w:lvlText w:val="%3"/>
      <w:lvlJc w:val="left"/>
      <w:pPr>
        <w:ind w:left="2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1E2B1A">
      <w:start w:val="1"/>
      <w:numFmt w:val="decimal"/>
      <w:lvlText w:val="%4"/>
      <w:lvlJc w:val="left"/>
      <w:pPr>
        <w:ind w:left="2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4E7D98">
      <w:start w:val="1"/>
      <w:numFmt w:val="lowerLetter"/>
      <w:lvlText w:val="%5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1A1E20">
      <w:start w:val="1"/>
      <w:numFmt w:val="lowerRoman"/>
      <w:lvlText w:val="%6"/>
      <w:lvlJc w:val="left"/>
      <w:pPr>
        <w:ind w:left="4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167EDE">
      <w:start w:val="1"/>
      <w:numFmt w:val="decimal"/>
      <w:lvlText w:val="%7"/>
      <w:lvlJc w:val="left"/>
      <w:pPr>
        <w:ind w:left="4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D824B4">
      <w:start w:val="1"/>
      <w:numFmt w:val="lowerLetter"/>
      <w:lvlText w:val="%8"/>
      <w:lvlJc w:val="left"/>
      <w:pPr>
        <w:ind w:left="5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0ADD78">
      <w:start w:val="1"/>
      <w:numFmt w:val="lowerRoman"/>
      <w:lvlText w:val="%9"/>
      <w:lvlJc w:val="left"/>
      <w:pPr>
        <w:ind w:left="6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6E784E"/>
    <w:multiLevelType w:val="hybridMultilevel"/>
    <w:tmpl w:val="2DFEE824"/>
    <w:lvl w:ilvl="0" w:tplc="731A189E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1E039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B222E7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DE2019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B8236B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4A019E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F38988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452D03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582972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62"/>
    <w:rsid w:val="004A27B1"/>
    <w:rsid w:val="00613D12"/>
    <w:rsid w:val="00A1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803BE"/>
  <w15:docId w15:val="{10E07CA3-4BC1-4CA8-A770-E5800A8B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50" w:line="242" w:lineRule="auto"/>
      <w:ind w:left="403" w:hanging="197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34" Type="http://schemas.openxmlformats.org/officeDocument/2006/relationships/image" Target="media/image28.jp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image" Target="media/image27.jpg"/><Relationship Id="rId38" Type="http://schemas.openxmlformats.org/officeDocument/2006/relationships/image" Target="media/image32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image" Target="media/image23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image" Target="media/image26.jpg"/><Relationship Id="rId37" Type="http://schemas.openxmlformats.org/officeDocument/2006/relationships/image" Target="media/image31.jp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36" Type="http://schemas.openxmlformats.org/officeDocument/2006/relationships/image" Target="media/image30.jp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image" Target="media/image25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image" Target="media/image24.jpg"/><Relationship Id="rId35" Type="http://schemas.openxmlformats.org/officeDocument/2006/relationships/image" Target="media/image2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849</Words>
  <Characters>4840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3</cp:revision>
  <dcterms:created xsi:type="dcterms:W3CDTF">2021-06-24T07:44:00Z</dcterms:created>
  <dcterms:modified xsi:type="dcterms:W3CDTF">2021-06-24T07:44:00Z</dcterms:modified>
</cp:coreProperties>
</file>